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EADAA" w14:textId="77630C7E" w:rsidR="00FA326B" w:rsidRPr="00FA326B" w:rsidRDefault="007D7379" w:rsidP="00FA326B">
      <w:pPr>
        <w:rPr>
          <w:sz w:val="30"/>
          <w:szCs w:val="30"/>
          <w:lang w:val="en-CA"/>
        </w:rPr>
      </w:pPr>
      <w:r>
        <w:rPr>
          <w:sz w:val="30"/>
          <w:szCs w:val="30"/>
          <w:lang w:val="en-CA"/>
        </w:rPr>
        <w:t xml:space="preserve">French Oral Assessment   </w:t>
      </w:r>
      <w:r w:rsidR="00FA326B" w:rsidRPr="00FA326B">
        <w:rPr>
          <w:sz w:val="30"/>
          <w:szCs w:val="30"/>
          <w:u w:val="single"/>
          <w:lang w:val="en-CA"/>
        </w:rPr>
        <w:t>_______________________</w:t>
      </w:r>
      <w:r w:rsidR="00FA326B">
        <w:rPr>
          <w:sz w:val="30"/>
          <w:szCs w:val="30"/>
          <w:u w:val="single"/>
          <w:lang w:val="en-CA"/>
        </w:rPr>
        <w:t>_________________________________________</w:t>
      </w:r>
    </w:p>
    <w:p w14:paraId="4FDE72B8" w14:textId="77777777" w:rsidR="00FA326B" w:rsidRDefault="00FA326B" w:rsidP="00FA326B">
      <w:pPr>
        <w:rPr>
          <w:sz w:val="30"/>
          <w:szCs w:val="30"/>
          <w:lang w:val="en-CA"/>
        </w:rPr>
      </w:pPr>
    </w:p>
    <w:p w14:paraId="2E1FF1A2" w14:textId="698A627C" w:rsidR="00FA326B" w:rsidRPr="00FA326B" w:rsidRDefault="00FA326B" w:rsidP="00FA326B">
      <w:pPr>
        <w:rPr>
          <w:sz w:val="30"/>
          <w:szCs w:val="30"/>
          <w:lang w:val="en-CA"/>
        </w:rPr>
      </w:pPr>
      <w:r w:rsidRPr="00FA326B">
        <w:rPr>
          <w:sz w:val="30"/>
          <w:szCs w:val="30"/>
          <w:lang w:val="en-CA"/>
        </w:rPr>
        <w:t>Student: _</w:t>
      </w:r>
      <w:r w:rsidRPr="00FA326B">
        <w:rPr>
          <w:sz w:val="30"/>
          <w:szCs w:val="30"/>
          <w:u w:val="single"/>
          <w:lang w:val="en-CA"/>
        </w:rPr>
        <w:t>__________________</w:t>
      </w:r>
      <w:r w:rsidR="007D7379">
        <w:rPr>
          <w:sz w:val="30"/>
          <w:szCs w:val="30"/>
          <w:u w:val="single"/>
          <w:lang w:val="en-CA"/>
        </w:rPr>
        <w:t>________</w:t>
      </w:r>
      <w:r>
        <w:rPr>
          <w:sz w:val="30"/>
          <w:szCs w:val="30"/>
          <w:lang w:val="en-CA"/>
        </w:rPr>
        <w:tab/>
      </w:r>
      <w:r>
        <w:rPr>
          <w:sz w:val="30"/>
          <w:szCs w:val="30"/>
          <w:lang w:val="en-CA"/>
        </w:rPr>
        <w:tab/>
      </w:r>
      <w:r>
        <w:rPr>
          <w:sz w:val="30"/>
          <w:szCs w:val="30"/>
          <w:lang w:val="en-CA"/>
        </w:rPr>
        <w:tab/>
      </w:r>
      <w:r>
        <w:rPr>
          <w:sz w:val="30"/>
          <w:szCs w:val="30"/>
          <w:lang w:val="en-CA"/>
        </w:rPr>
        <w:tab/>
      </w:r>
      <w:r>
        <w:rPr>
          <w:sz w:val="30"/>
          <w:szCs w:val="30"/>
          <w:lang w:val="en-CA"/>
        </w:rPr>
        <w:tab/>
      </w:r>
      <w:r>
        <w:rPr>
          <w:sz w:val="30"/>
          <w:szCs w:val="30"/>
          <w:lang w:val="en-CA"/>
        </w:rPr>
        <w:tab/>
        <w:t xml:space="preserve">Date: </w:t>
      </w:r>
      <w:r w:rsidRPr="00FA326B">
        <w:rPr>
          <w:sz w:val="30"/>
          <w:szCs w:val="30"/>
          <w:u w:val="single"/>
          <w:lang w:val="en-CA"/>
        </w:rPr>
        <w:t>__________________</w:t>
      </w:r>
    </w:p>
    <w:p w14:paraId="00AFEC3D" w14:textId="77777777" w:rsidR="00FA326B" w:rsidRPr="00FA326B" w:rsidRDefault="00FA326B" w:rsidP="00FA326B">
      <w:pPr>
        <w:rPr>
          <w:sz w:val="30"/>
          <w:szCs w:val="30"/>
          <w:lang w:val="en-CA"/>
        </w:rPr>
      </w:pPr>
    </w:p>
    <w:tbl>
      <w:tblPr>
        <w:tblpPr w:leftFromText="180" w:rightFromText="180" w:vertAnchor="text" w:horzAnchor="margin" w:tblpY="41"/>
        <w:tblW w:w="12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2"/>
        <w:gridCol w:w="2456"/>
        <w:gridCol w:w="2804"/>
        <w:gridCol w:w="2703"/>
        <w:gridCol w:w="2872"/>
      </w:tblGrid>
      <w:tr w:rsidR="00FA326B" w14:paraId="4326EF90" w14:textId="77777777" w:rsidTr="00FA326B">
        <w:trPr>
          <w:trHeight w:val="480"/>
        </w:trPr>
        <w:tc>
          <w:tcPr>
            <w:tcW w:w="2002" w:type="dxa"/>
            <w:shd w:val="clear" w:color="auto" w:fill="000000"/>
          </w:tcPr>
          <w:p w14:paraId="3DC27560" w14:textId="77777777" w:rsidR="00FA326B" w:rsidRPr="00537569" w:rsidRDefault="00FA326B" w:rsidP="00FA326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000000"/>
          </w:tcPr>
          <w:p w14:paraId="681DC402" w14:textId="51BA1B36" w:rsidR="00FA326B" w:rsidRPr="00537569" w:rsidRDefault="00785545" w:rsidP="00FA326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37569">
              <w:rPr>
                <w:rFonts w:ascii="Century Gothic" w:hAnsi="Century Gothic"/>
                <w:b/>
                <w:sz w:val="24"/>
                <w:szCs w:val="24"/>
              </w:rPr>
              <w:t>1-</w:t>
            </w:r>
            <w:r w:rsidR="00FA326B" w:rsidRPr="00537569">
              <w:rPr>
                <w:rFonts w:ascii="Century Gothic" w:hAnsi="Century Gothic"/>
                <w:b/>
                <w:sz w:val="24"/>
                <w:szCs w:val="24"/>
              </w:rPr>
              <w:t>Emerging</w:t>
            </w:r>
          </w:p>
        </w:tc>
        <w:tc>
          <w:tcPr>
            <w:tcW w:w="2804" w:type="dxa"/>
            <w:shd w:val="clear" w:color="auto" w:fill="000000"/>
          </w:tcPr>
          <w:p w14:paraId="58F55C4A" w14:textId="4617BCF3" w:rsidR="00FA326B" w:rsidRPr="00537569" w:rsidRDefault="00785545" w:rsidP="00FA326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37569">
              <w:rPr>
                <w:rFonts w:ascii="Century Gothic" w:hAnsi="Century Gothic"/>
                <w:b/>
                <w:sz w:val="24"/>
                <w:szCs w:val="24"/>
              </w:rPr>
              <w:t>2-</w:t>
            </w:r>
            <w:r w:rsidR="00FA326B" w:rsidRPr="00537569">
              <w:rPr>
                <w:rFonts w:ascii="Century Gothic" w:hAnsi="Century Gothic"/>
                <w:b/>
                <w:sz w:val="24"/>
                <w:szCs w:val="24"/>
              </w:rPr>
              <w:t>Developing</w:t>
            </w:r>
          </w:p>
        </w:tc>
        <w:tc>
          <w:tcPr>
            <w:tcW w:w="2703" w:type="dxa"/>
            <w:shd w:val="clear" w:color="auto" w:fill="000000"/>
          </w:tcPr>
          <w:p w14:paraId="57E25B5F" w14:textId="1CD433B7" w:rsidR="00FA326B" w:rsidRPr="00537569" w:rsidRDefault="00785545" w:rsidP="00FA326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37569">
              <w:rPr>
                <w:rFonts w:ascii="Century Gothic" w:hAnsi="Century Gothic"/>
                <w:b/>
                <w:sz w:val="24"/>
                <w:szCs w:val="24"/>
              </w:rPr>
              <w:t>3-</w:t>
            </w:r>
            <w:r w:rsidR="00FA326B" w:rsidRPr="00537569">
              <w:rPr>
                <w:rFonts w:ascii="Century Gothic" w:hAnsi="Century Gothic"/>
                <w:b/>
                <w:sz w:val="24"/>
                <w:szCs w:val="24"/>
              </w:rPr>
              <w:t>Proficient</w:t>
            </w:r>
          </w:p>
        </w:tc>
        <w:tc>
          <w:tcPr>
            <w:tcW w:w="2872" w:type="dxa"/>
            <w:shd w:val="clear" w:color="auto" w:fill="000000"/>
          </w:tcPr>
          <w:p w14:paraId="7F177D18" w14:textId="45FB1E2D" w:rsidR="00FA326B" w:rsidRPr="00537569" w:rsidRDefault="00785545" w:rsidP="00FA326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37569">
              <w:rPr>
                <w:rFonts w:ascii="Century Gothic" w:hAnsi="Century Gothic"/>
                <w:b/>
                <w:sz w:val="24"/>
                <w:szCs w:val="24"/>
              </w:rPr>
              <w:t>4-</w:t>
            </w:r>
            <w:r w:rsidR="00FA326B" w:rsidRPr="00537569">
              <w:rPr>
                <w:rFonts w:ascii="Century Gothic" w:hAnsi="Century Gothic"/>
                <w:b/>
                <w:sz w:val="24"/>
                <w:szCs w:val="24"/>
              </w:rPr>
              <w:t>Extending Expectations</w:t>
            </w:r>
          </w:p>
        </w:tc>
      </w:tr>
      <w:tr w:rsidR="00FA326B" w14:paraId="47E42BEA" w14:textId="77777777" w:rsidTr="00FA326B">
        <w:trPr>
          <w:trHeight w:val="239"/>
        </w:trPr>
        <w:tc>
          <w:tcPr>
            <w:tcW w:w="2002" w:type="dxa"/>
            <w:tcBorders>
              <w:bottom w:val="nil"/>
            </w:tcBorders>
          </w:tcPr>
          <w:p w14:paraId="47C14C3E" w14:textId="77777777" w:rsidR="00FA326B" w:rsidRPr="00537569" w:rsidRDefault="00FA326B" w:rsidP="00FA326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456" w:type="dxa"/>
            <w:tcBorders>
              <w:bottom w:val="nil"/>
            </w:tcBorders>
          </w:tcPr>
          <w:p w14:paraId="5D96B3B3" w14:textId="77777777" w:rsidR="00FA326B" w:rsidRPr="00537569" w:rsidRDefault="00FA326B" w:rsidP="00FA326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804" w:type="dxa"/>
            <w:tcBorders>
              <w:bottom w:val="nil"/>
            </w:tcBorders>
          </w:tcPr>
          <w:p w14:paraId="7978B74F" w14:textId="77777777" w:rsidR="00FA326B" w:rsidRPr="00537569" w:rsidRDefault="00FA326B" w:rsidP="00FA326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703" w:type="dxa"/>
            <w:tcBorders>
              <w:bottom w:val="nil"/>
            </w:tcBorders>
          </w:tcPr>
          <w:p w14:paraId="271D5760" w14:textId="77777777" w:rsidR="00FA326B" w:rsidRPr="00537569" w:rsidRDefault="00FA326B" w:rsidP="00FA326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872" w:type="dxa"/>
            <w:tcBorders>
              <w:bottom w:val="nil"/>
            </w:tcBorders>
          </w:tcPr>
          <w:p w14:paraId="41BE9843" w14:textId="77777777" w:rsidR="00FA326B" w:rsidRPr="00537569" w:rsidRDefault="00FA326B" w:rsidP="00FA326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A326B" w14:paraId="2C348908" w14:textId="77777777" w:rsidTr="00FA326B">
        <w:trPr>
          <w:trHeight w:val="239"/>
        </w:trPr>
        <w:tc>
          <w:tcPr>
            <w:tcW w:w="2002" w:type="dxa"/>
            <w:shd w:val="pct35" w:color="auto" w:fill="FFFFFF"/>
          </w:tcPr>
          <w:p w14:paraId="1775873A" w14:textId="77777777" w:rsidR="00FA326B" w:rsidRPr="00537569" w:rsidRDefault="00FA326B" w:rsidP="00FA326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37569">
              <w:rPr>
                <w:rFonts w:ascii="Century Gothic" w:hAnsi="Century Gothic"/>
                <w:b/>
                <w:sz w:val="24"/>
                <w:szCs w:val="24"/>
              </w:rPr>
              <w:t>LISTENING</w:t>
            </w:r>
          </w:p>
        </w:tc>
        <w:tc>
          <w:tcPr>
            <w:tcW w:w="2456" w:type="dxa"/>
            <w:shd w:val="pct35" w:color="auto" w:fill="FFFFFF"/>
          </w:tcPr>
          <w:p w14:paraId="12D18009" w14:textId="77777777" w:rsidR="00FA326B" w:rsidRPr="00537569" w:rsidRDefault="00FA326B" w:rsidP="00FA326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04" w:type="dxa"/>
            <w:shd w:val="pct35" w:color="auto" w:fill="FFFFFF"/>
          </w:tcPr>
          <w:p w14:paraId="0A298315" w14:textId="77777777" w:rsidR="00FA326B" w:rsidRPr="00537569" w:rsidRDefault="00FA326B" w:rsidP="00FA326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03" w:type="dxa"/>
            <w:shd w:val="pct35" w:color="auto" w:fill="FFFFFF"/>
          </w:tcPr>
          <w:p w14:paraId="75967DBD" w14:textId="77777777" w:rsidR="00FA326B" w:rsidRPr="00537569" w:rsidRDefault="00FA326B" w:rsidP="00FA326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  <w:shd w:val="pct35" w:color="auto" w:fill="FFFFFF"/>
          </w:tcPr>
          <w:p w14:paraId="4AEAC92C" w14:textId="77777777" w:rsidR="00FA326B" w:rsidRPr="00537569" w:rsidRDefault="00FA326B" w:rsidP="00FA326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A326B" w14:paraId="62F7CCF2" w14:textId="77777777" w:rsidTr="00FA326B">
        <w:trPr>
          <w:trHeight w:val="961"/>
        </w:trPr>
        <w:tc>
          <w:tcPr>
            <w:tcW w:w="2002" w:type="dxa"/>
            <w:tcBorders>
              <w:bottom w:val="nil"/>
            </w:tcBorders>
          </w:tcPr>
          <w:p w14:paraId="7679CEE5" w14:textId="77777777" w:rsidR="00FA326B" w:rsidRPr="00537569" w:rsidRDefault="00FA326B" w:rsidP="00FA326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37569">
              <w:rPr>
                <w:rFonts w:ascii="Century Gothic" w:hAnsi="Century Gothic"/>
                <w:b/>
                <w:sz w:val="24"/>
                <w:szCs w:val="24"/>
              </w:rPr>
              <w:t>Verbal Instruction</w:t>
            </w:r>
          </w:p>
          <w:p w14:paraId="3A0322F9" w14:textId="77777777" w:rsidR="00FA326B" w:rsidRPr="00537569" w:rsidRDefault="00FA326B" w:rsidP="00FA326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56186FF" w14:textId="77777777" w:rsidR="00FA326B" w:rsidRPr="00537569" w:rsidRDefault="00FA326B" w:rsidP="00FA326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456" w:type="dxa"/>
            <w:tcBorders>
              <w:bottom w:val="nil"/>
            </w:tcBorders>
          </w:tcPr>
          <w:p w14:paraId="2984A4A1" w14:textId="27E66E2B" w:rsidR="00FA326B" w:rsidRPr="00537569" w:rsidRDefault="00FA326B" w:rsidP="00FA326B">
            <w:pPr>
              <w:rPr>
                <w:rFonts w:ascii="Century Gothic" w:hAnsi="Century Gothic"/>
                <w:sz w:val="24"/>
                <w:szCs w:val="24"/>
              </w:rPr>
            </w:pPr>
            <w:r w:rsidRPr="00537569">
              <w:rPr>
                <w:rFonts w:ascii="Century Gothic" w:hAnsi="Century Gothic"/>
                <w:sz w:val="24"/>
                <w:szCs w:val="24"/>
              </w:rPr>
              <w:sym w:font="Wingdings" w:char="F071"/>
            </w:r>
            <w:r w:rsidRPr="00537569">
              <w:rPr>
                <w:rFonts w:ascii="Century Gothic" w:hAnsi="Century Gothic"/>
                <w:sz w:val="24"/>
                <w:szCs w:val="24"/>
              </w:rPr>
              <w:t>demonstrates very little comprehension; will ask for translation</w:t>
            </w:r>
          </w:p>
        </w:tc>
        <w:tc>
          <w:tcPr>
            <w:tcW w:w="2804" w:type="dxa"/>
            <w:tcBorders>
              <w:bottom w:val="nil"/>
            </w:tcBorders>
          </w:tcPr>
          <w:p w14:paraId="60AC6C9C" w14:textId="77777777" w:rsidR="00FA326B" w:rsidRPr="00537569" w:rsidRDefault="00FA326B" w:rsidP="00FA326B">
            <w:pPr>
              <w:rPr>
                <w:rFonts w:ascii="Century Gothic" w:hAnsi="Century Gothic"/>
                <w:sz w:val="24"/>
                <w:szCs w:val="24"/>
              </w:rPr>
            </w:pPr>
            <w:r w:rsidRPr="00537569">
              <w:rPr>
                <w:rFonts w:ascii="Century Gothic" w:hAnsi="Century Gothic"/>
                <w:sz w:val="24"/>
                <w:szCs w:val="24"/>
              </w:rPr>
              <w:sym w:font="Wingdings" w:char="F071"/>
            </w:r>
            <w:r w:rsidRPr="00537569">
              <w:rPr>
                <w:rFonts w:ascii="Century Gothic" w:hAnsi="Century Gothic"/>
                <w:sz w:val="24"/>
                <w:szCs w:val="24"/>
              </w:rPr>
              <w:t xml:space="preserve">comprehends some    </w:t>
            </w:r>
          </w:p>
          <w:p w14:paraId="51CF7862" w14:textId="77777777" w:rsidR="00FA326B" w:rsidRPr="00537569" w:rsidRDefault="00FA326B" w:rsidP="00FA326B">
            <w:pPr>
              <w:rPr>
                <w:rFonts w:ascii="Century Gothic" w:hAnsi="Century Gothic"/>
                <w:sz w:val="24"/>
                <w:szCs w:val="24"/>
              </w:rPr>
            </w:pPr>
            <w:r w:rsidRPr="00537569">
              <w:rPr>
                <w:rFonts w:ascii="Century Gothic" w:hAnsi="Century Gothic"/>
                <w:sz w:val="24"/>
                <w:szCs w:val="24"/>
              </w:rPr>
              <w:t>of the time; often needs repetition or further explanation</w:t>
            </w:r>
          </w:p>
        </w:tc>
        <w:tc>
          <w:tcPr>
            <w:tcW w:w="2703" w:type="dxa"/>
            <w:tcBorders>
              <w:bottom w:val="nil"/>
            </w:tcBorders>
          </w:tcPr>
          <w:p w14:paraId="1F4A2E08" w14:textId="77777777" w:rsidR="00FA326B" w:rsidRPr="00537569" w:rsidRDefault="00FA326B" w:rsidP="00FA326B">
            <w:pPr>
              <w:rPr>
                <w:rFonts w:ascii="Century Gothic" w:hAnsi="Century Gothic"/>
                <w:sz w:val="24"/>
                <w:szCs w:val="24"/>
              </w:rPr>
            </w:pPr>
            <w:r w:rsidRPr="00537569">
              <w:rPr>
                <w:rFonts w:ascii="Century Gothic" w:hAnsi="Century Gothic"/>
                <w:sz w:val="24"/>
                <w:szCs w:val="24"/>
              </w:rPr>
              <w:sym w:font="Wingdings" w:char="F071"/>
            </w:r>
            <w:r w:rsidRPr="00537569">
              <w:rPr>
                <w:rFonts w:ascii="Century Gothic" w:hAnsi="Century Gothic"/>
                <w:sz w:val="24"/>
                <w:szCs w:val="24"/>
              </w:rPr>
              <w:t>comprehends often; may need repetition or further explanation</w:t>
            </w:r>
          </w:p>
        </w:tc>
        <w:tc>
          <w:tcPr>
            <w:tcW w:w="2872" w:type="dxa"/>
            <w:tcBorders>
              <w:bottom w:val="nil"/>
            </w:tcBorders>
          </w:tcPr>
          <w:p w14:paraId="283DB93B" w14:textId="77777777" w:rsidR="00FA326B" w:rsidRPr="00537569" w:rsidRDefault="00FA326B" w:rsidP="00FA326B">
            <w:pPr>
              <w:rPr>
                <w:rFonts w:ascii="Century Gothic" w:hAnsi="Century Gothic"/>
                <w:sz w:val="24"/>
                <w:szCs w:val="24"/>
              </w:rPr>
            </w:pPr>
            <w:r w:rsidRPr="00537569">
              <w:rPr>
                <w:rFonts w:ascii="Century Gothic" w:hAnsi="Century Gothic"/>
                <w:sz w:val="24"/>
                <w:szCs w:val="24"/>
              </w:rPr>
              <w:sym w:font="Wingdings" w:char="F071"/>
            </w:r>
            <w:r w:rsidRPr="00537569">
              <w:rPr>
                <w:rFonts w:ascii="Century Gothic" w:hAnsi="Century Gothic"/>
                <w:sz w:val="24"/>
                <w:szCs w:val="24"/>
              </w:rPr>
              <w:t>always comprehends easily</w:t>
            </w:r>
          </w:p>
        </w:tc>
      </w:tr>
      <w:tr w:rsidR="00FA326B" w14:paraId="49CE99ED" w14:textId="77777777" w:rsidTr="00FA326B">
        <w:trPr>
          <w:trHeight w:val="640"/>
        </w:trPr>
        <w:tc>
          <w:tcPr>
            <w:tcW w:w="2002" w:type="dxa"/>
          </w:tcPr>
          <w:p w14:paraId="33EC3EC8" w14:textId="77777777" w:rsidR="00FA326B" w:rsidRPr="00537569" w:rsidRDefault="00FA326B" w:rsidP="00FA326B">
            <w:pPr>
              <w:rPr>
                <w:rFonts w:ascii="Century Gothic" w:hAnsi="Century Gothic"/>
                <w:sz w:val="24"/>
                <w:szCs w:val="24"/>
              </w:rPr>
            </w:pPr>
            <w:r w:rsidRPr="00537569">
              <w:rPr>
                <w:rFonts w:ascii="Century Gothic" w:hAnsi="Century Gothic"/>
                <w:b/>
                <w:sz w:val="24"/>
                <w:szCs w:val="24"/>
              </w:rPr>
              <w:t>Message/ideas</w:t>
            </w:r>
          </w:p>
          <w:p w14:paraId="09315C2C" w14:textId="77777777" w:rsidR="00FA326B" w:rsidRPr="00537569" w:rsidRDefault="00FA326B" w:rsidP="00FA326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56" w:type="dxa"/>
          </w:tcPr>
          <w:p w14:paraId="45A9AB79" w14:textId="77777777" w:rsidR="00FA326B" w:rsidRPr="00537569" w:rsidRDefault="00FA326B" w:rsidP="00FA326B">
            <w:pPr>
              <w:rPr>
                <w:rFonts w:ascii="Century Gothic" w:hAnsi="Century Gothic"/>
                <w:sz w:val="24"/>
                <w:szCs w:val="24"/>
              </w:rPr>
            </w:pPr>
            <w:r w:rsidRPr="00537569">
              <w:rPr>
                <w:rFonts w:ascii="Century Gothic" w:hAnsi="Century Gothic"/>
                <w:sz w:val="24"/>
                <w:szCs w:val="24"/>
              </w:rPr>
              <w:sym w:font="Wingdings" w:char="F071"/>
            </w:r>
            <w:r w:rsidRPr="00537569">
              <w:rPr>
                <w:rFonts w:ascii="Century Gothic" w:hAnsi="Century Gothic"/>
                <w:sz w:val="24"/>
                <w:szCs w:val="24"/>
              </w:rPr>
              <w:t>message is not communicated</w:t>
            </w:r>
          </w:p>
        </w:tc>
        <w:tc>
          <w:tcPr>
            <w:tcW w:w="2804" w:type="dxa"/>
          </w:tcPr>
          <w:p w14:paraId="1924103C" w14:textId="77777777" w:rsidR="00FA326B" w:rsidRPr="00537569" w:rsidRDefault="00FA326B" w:rsidP="00FA326B">
            <w:pPr>
              <w:rPr>
                <w:rFonts w:ascii="Century Gothic" w:hAnsi="Century Gothic"/>
                <w:sz w:val="24"/>
                <w:szCs w:val="24"/>
              </w:rPr>
            </w:pPr>
            <w:r w:rsidRPr="00537569">
              <w:rPr>
                <w:rFonts w:ascii="Century Gothic" w:hAnsi="Century Gothic"/>
                <w:sz w:val="24"/>
                <w:szCs w:val="24"/>
              </w:rPr>
              <w:sym w:font="Wingdings" w:char="F071"/>
            </w:r>
            <w:r w:rsidRPr="00537569">
              <w:rPr>
                <w:rFonts w:ascii="Century Gothic" w:hAnsi="Century Gothic"/>
                <w:sz w:val="24"/>
                <w:szCs w:val="24"/>
              </w:rPr>
              <w:t xml:space="preserve">general message is   </w:t>
            </w:r>
          </w:p>
          <w:p w14:paraId="178F8805" w14:textId="77777777" w:rsidR="00FA326B" w:rsidRPr="00537569" w:rsidRDefault="00FA326B" w:rsidP="00FA326B">
            <w:pPr>
              <w:rPr>
                <w:rFonts w:ascii="Century Gothic" w:hAnsi="Century Gothic"/>
                <w:sz w:val="24"/>
                <w:szCs w:val="24"/>
              </w:rPr>
            </w:pPr>
            <w:r w:rsidRPr="00537569">
              <w:rPr>
                <w:rFonts w:ascii="Century Gothic" w:hAnsi="Century Gothic"/>
                <w:sz w:val="24"/>
                <w:szCs w:val="24"/>
              </w:rPr>
              <w:t>communicated but has some gaps or confusion</w:t>
            </w:r>
          </w:p>
        </w:tc>
        <w:tc>
          <w:tcPr>
            <w:tcW w:w="2703" w:type="dxa"/>
          </w:tcPr>
          <w:p w14:paraId="7861E076" w14:textId="77777777" w:rsidR="00FA326B" w:rsidRPr="00537569" w:rsidRDefault="00FA326B" w:rsidP="00FA326B">
            <w:pPr>
              <w:rPr>
                <w:rFonts w:ascii="Century Gothic" w:hAnsi="Century Gothic"/>
                <w:sz w:val="24"/>
                <w:szCs w:val="24"/>
              </w:rPr>
            </w:pPr>
            <w:r w:rsidRPr="00537569">
              <w:rPr>
                <w:rFonts w:ascii="Century Gothic" w:hAnsi="Century Gothic"/>
                <w:sz w:val="24"/>
                <w:szCs w:val="24"/>
              </w:rPr>
              <w:sym w:font="Wingdings" w:char="F071"/>
            </w:r>
            <w:r w:rsidRPr="00537569">
              <w:rPr>
                <w:rFonts w:ascii="Century Gothic" w:hAnsi="Century Gothic"/>
                <w:sz w:val="24"/>
                <w:szCs w:val="24"/>
              </w:rPr>
              <w:t>general message is communicated</w:t>
            </w:r>
          </w:p>
        </w:tc>
        <w:tc>
          <w:tcPr>
            <w:tcW w:w="2872" w:type="dxa"/>
          </w:tcPr>
          <w:p w14:paraId="667FA44A" w14:textId="77777777" w:rsidR="00FA326B" w:rsidRPr="00537569" w:rsidRDefault="00FA326B" w:rsidP="00FA326B">
            <w:pPr>
              <w:rPr>
                <w:rFonts w:ascii="Century Gothic" w:hAnsi="Century Gothic"/>
                <w:sz w:val="24"/>
                <w:szCs w:val="24"/>
              </w:rPr>
            </w:pPr>
            <w:r w:rsidRPr="00537569">
              <w:rPr>
                <w:rFonts w:ascii="Century Gothic" w:hAnsi="Century Gothic"/>
                <w:sz w:val="24"/>
                <w:szCs w:val="24"/>
              </w:rPr>
              <w:sym w:font="Wingdings" w:char="F071"/>
            </w:r>
            <w:r w:rsidRPr="00537569">
              <w:rPr>
                <w:rFonts w:ascii="Century Gothic" w:hAnsi="Century Gothic"/>
                <w:sz w:val="24"/>
                <w:szCs w:val="24"/>
              </w:rPr>
              <w:t xml:space="preserve">message is clearly communicated and includes extra details </w:t>
            </w:r>
          </w:p>
        </w:tc>
      </w:tr>
      <w:tr w:rsidR="00FA326B" w14:paraId="12EB5D8F" w14:textId="77777777" w:rsidTr="00FA326B">
        <w:trPr>
          <w:trHeight w:val="881"/>
        </w:trPr>
        <w:tc>
          <w:tcPr>
            <w:tcW w:w="2002" w:type="dxa"/>
          </w:tcPr>
          <w:p w14:paraId="15F3FA48" w14:textId="77777777" w:rsidR="00FA326B" w:rsidRPr="00537569" w:rsidRDefault="00FA326B" w:rsidP="00FA326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37569">
              <w:rPr>
                <w:rFonts w:ascii="Century Gothic" w:hAnsi="Century Gothic"/>
                <w:b/>
                <w:sz w:val="24"/>
                <w:szCs w:val="24"/>
              </w:rPr>
              <w:t>Use a variety of words and sentences</w:t>
            </w:r>
          </w:p>
        </w:tc>
        <w:tc>
          <w:tcPr>
            <w:tcW w:w="2456" w:type="dxa"/>
          </w:tcPr>
          <w:p w14:paraId="4BD5662F" w14:textId="77777777" w:rsidR="00FA326B" w:rsidRPr="00537569" w:rsidRDefault="00FA326B" w:rsidP="00FA326B">
            <w:pPr>
              <w:rPr>
                <w:rFonts w:ascii="Century Gothic" w:hAnsi="Century Gothic"/>
                <w:sz w:val="24"/>
                <w:szCs w:val="24"/>
              </w:rPr>
            </w:pPr>
            <w:r w:rsidRPr="00537569">
              <w:rPr>
                <w:rFonts w:ascii="Century Gothic" w:hAnsi="Century Gothic"/>
                <w:sz w:val="24"/>
                <w:szCs w:val="24"/>
              </w:rPr>
              <w:sym w:font="Wingdings" w:char="F071"/>
            </w:r>
            <w:r w:rsidRPr="00537569">
              <w:rPr>
                <w:rFonts w:ascii="Century Gothic" w:hAnsi="Century Gothic"/>
                <w:sz w:val="24"/>
                <w:szCs w:val="24"/>
              </w:rPr>
              <w:t>uses words rather than sentences</w:t>
            </w:r>
          </w:p>
        </w:tc>
        <w:tc>
          <w:tcPr>
            <w:tcW w:w="2804" w:type="dxa"/>
          </w:tcPr>
          <w:p w14:paraId="54BE0498" w14:textId="77777777" w:rsidR="00FA326B" w:rsidRPr="00537569" w:rsidRDefault="00FA326B" w:rsidP="00FA326B">
            <w:pPr>
              <w:rPr>
                <w:rFonts w:ascii="Century Gothic" w:hAnsi="Century Gothic"/>
                <w:sz w:val="24"/>
                <w:szCs w:val="24"/>
              </w:rPr>
            </w:pPr>
            <w:r w:rsidRPr="00537569">
              <w:rPr>
                <w:rFonts w:ascii="Century Gothic" w:hAnsi="Century Gothic"/>
                <w:sz w:val="24"/>
                <w:szCs w:val="24"/>
              </w:rPr>
              <w:sym w:font="Wingdings" w:char="F071"/>
            </w:r>
            <w:r w:rsidRPr="00537569">
              <w:rPr>
                <w:rFonts w:ascii="Century Gothic" w:hAnsi="Century Gothic"/>
                <w:sz w:val="24"/>
                <w:szCs w:val="24"/>
              </w:rPr>
              <w:t xml:space="preserve">uses very simple sentences/limited            number of modeled sentences to express needs </w:t>
            </w:r>
          </w:p>
        </w:tc>
        <w:tc>
          <w:tcPr>
            <w:tcW w:w="2703" w:type="dxa"/>
          </w:tcPr>
          <w:p w14:paraId="18C32E29" w14:textId="096A065F" w:rsidR="00FA326B" w:rsidRPr="00537569" w:rsidRDefault="00FA326B" w:rsidP="00FA326B">
            <w:pPr>
              <w:rPr>
                <w:rFonts w:ascii="Century Gothic" w:hAnsi="Century Gothic"/>
                <w:sz w:val="24"/>
                <w:szCs w:val="24"/>
              </w:rPr>
            </w:pPr>
            <w:r w:rsidRPr="00537569">
              <w:rPr>
                <w:rFonts w:ascii="Century Gothic" w:hAnsi="Century Gothic"/>
                <w:sz w:val="24"/>
                <w:szCs w:val="24"/>
              </w:rPr>
              <w:sym w:font="Wingdings" w:char="F071"/>
            </w:r>
            <w:r w:rsidRPr="00537569">
              <w:rPr>
                <w:rFonts w:ascii="Century Gothic" w:hAnsi="Century Gothic"/>
                <w:sz w:val="24"/>
                <w:szCs w:val="24"/>
              </w:rPr>
              <w:t>uses modeled sentences/expressions with some personalized variations</w:t>
            </w:r>
          </w:p>
        </w:tc>
        <w:tc>
          <w:tcPr>
            <w:tcW w:w="2872" w:type="dxa"/>
          </w:tcPr>
          <w:p w14:paraId="1CE1BA07" w14:textId="77777777" w:rsidR="00FA326B" w:rsidRPr="00537569" w:rsidRDefault="00FA326B" w:rsidP="00FA326B">
            <w:pPr>
              <w:rPr>
                <w:rFonts w:ascii="Century Gothic" w:hAnsi="Century Gothic"/>
                <w:sz w:val="24"/>
                <w:szCs w:val="24"/>
              </w:rPr>
            </w:pPr>
            <w:r w:rsidRPr="00537569">
              <w:rPr>
                <w:rFonts w:ascii="Century Gothic" w:hAnsi="Century Gothic"/>
                <w:sz w:val="24"/>
                <w:szCs w:val="24"/>
              </w:rPr>
              <w:sym w:font="Wingdings" w:char="F071"/>
            </w:r>
            <w:r w:rsidRPr="00537569">
              <w:rPr>
                <w:rFonts w:ascii="Century Gothic" w:hAnsi="Century Gothic"/>
                <w:sz w:val="24"/>
                <w:szCs w:val="24"/>
              </w:rPr>
              <w:t xml:space="preserve">creates new sentences </w:t>
            </w:r>
          </w:p>
          <w:p w14:paraId="1AAA50D3" w14:textId="77777777" w:rsidR="00FA326B" w:rsidRPr="00537569" w:rsidRDefault="00FA326B" w:rsidP="00FA326B">
            <w:pPr>
              <w:rPr>
                <w:rFonts w:ascii="Century Gothic" w:hAnsi="Century Gothic"/>
                <w:sz w:val="24"/>
                <w:szCs w:val="24"/>
              </w:rPr>
            </w:pPr>
            <w:r w:rsidRPr="00537569">
              <w:rPr>
                <w:rFonts w:ascii="Century Gothic" w:hAnsi="Century Gothic"/>
                <w:sz w:val="24"/>
                <w:szCs w:val="24"/>
              </w:rPr>
              <w:t>and successfully uses modeled sentences with personalized modifications</w:t>
            </w:r>
          </w:p>
        </w:tc>
      </w:tr>
      <w:tr w:rsidR="00FA326B" w14:paraId="014B34CF" w14:textId="77777777" w:rsidTr="00FA326B">
        <w:trPr>
          <w:trHeight w:val="661"/>
        </w:trPr>
        <w:tc>
          <w:tcPr>
            <w:tcW w:w="2002" w:type="dxa"/>
            <w:tcBorders>
              <w:bottom w:val="nil"/>
            </w:tcBorders>
          </w:tcPr>
          <w:p w14:paraId="6A71058C" w14:textId="77777777" w:rsidR="00FA326B" w:rsidRPr="00537569" w:rsidRDefault="00FA326B" w:rsidP="00FA326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37569">
              <w:rPr>
                <w:rFonts w:ascii="Century Gothic" w:hAnsi="Century Gothic"/>
                <w:b/>
                <w:sz w:val="24"/>
                <w:szCs w:val="24"/>
              </w:rPr>
              <w:t>Fluency</w:t>
            </w:r>
          </w:p>
        </w:tc>
        <w:tc>
          <w:tcPr>
            <w:tcW w:w="2456" w:type="dxa"/>
            <w:tcBorders>
              <w:bottom w:val="nil"/>
            </w:tcBorders>
          </w:tcPr>
          <w:p w14:paraId="0CEEBA75" w14:textId="77777777" w:rsidR="00FA326B" w:rsidRPr="00537569" w:rsidRDefault="00FA326B" w:rsidP="00FA326B">
            <w:pPr>
              <w:rPr>
                <w:rFonts w:ascii="Century Gothic" w:hAnsi="Century Gothic"/>
                <w:sz w:val="24"/>
                <w:szCs w:val="24"/>
              </w:rPr>
            </w:pPr>
            <w:r w:rsidRPr="00537569">
              <w:rPr>
                <w:rFonts w:ascii="Century Gothic" w:hAnsi="Century Gothic"/>
                <w:sz w:val="24"/>
                <w:szCs w:val="24"/>
              </w:rPr>
              <w:sym w:font="Wingdings" w:char="F071"/>
            </w:r>
            <w:r w:rsidRPr="00537569">
              <w:rPr>
                <w:rFonts w:ascii="Century Gothic" w:hAnsi="Century Gothic"/>
                <w:sz w:val="24"/>
                <w:szCs w:val="24"/>
              </w:rPr>
              <w:t>does not speak spontaneously</w:t>
            </w:r>
          </w:p>
        </w:tc>
        <w:tc>
          <w:tcPr>
            <w:tcW w:w="2804" w:type="dxa"/>
            <w:tcBorders>
              <w:bottom w:val="nil"/>
            </w:tcBorders>
          </w:tcPr>
          <w:p w14:paraId="3D73D1E0" w14:textId="77777777" w:rsidR="00FA326B" w:rsidRPr="00537569" w:rsidRDefault="00FA326B" w:rsidP="00FA326B">
            <w:pPr>
              <w:rPr>
                <w:rFonts w:ascii="Century Gothic" w:hAnsi="Century Gothic"/>
                <w:sz w:val="24"/>
                <w:szCs w:val="24"/>
              </w:rPr>
            </w:pPr>
            <w:r w:rsidRPr="00537569">
              <w:rPr>
                <w:rFonts w:ascii="Century Gothic" w:hAnsi="Century Gothic"/>
                <w:sz w:val="24"/>
                <w:szCs w:val="24"/>
              </w:rPr>
              <w:sym w:font="Wingdings" w:char="F071"/>
            </w:r>
            <w:r w:rsidRPr="00537569">
              <w:rPr>
                <w:rFonts w:ascii="Century Gothic" w:hAnsi="Century Gothic"/>
                <w:sz w:val="24"/>
                <w:szCs w:val="24"/>
              </w:rPr>
              <w:t>rarely speaks without prompting</w:t>
            </w:r>
          </w:p>
        </w:tc>
        <w:tc>
          <w:tcPr>
            <w:tcW w:w="2703" w:type="dxa"/>
            <w:tcBorders>
              <w:bottom w:val="nil"/>
            </w:tcBorders>
          </w:tcPr>
          <w:p w14:paraId="1F476122" w14:textId="77777777" w:rsidR="00FA326B" w:rsidRPr="00537569" w:rsidRDefault="00FA326B" w:rsidP="00FA326B">
            <w:pPr>
              <w:rPr>
                <w:rFonts w:ascii="Century Gothic" w:hAnsi="Century Gothic"/>
                <w:sz w:val="24"/>
                <w:szCs w:val="24"/>
              </w:rPr>
            </w:pPr>
            <w:r w:rsidRPr="00537569">
              <w:rPr>
                <w:rFonts w:ascii="Century Gothic" w:hAnsi="Century Gothic"/>
                <w:sz w:val="24"/>
                <w:szCs w:val="24"/>
              </w:rPr>
              <w:sym w:font="Wingdings" w:char="F071"/>
            </w:r>
            <w:r w:rsidRPr="00537569">
              <w:rPr>
                <w:rFonts w:ascii="Century Gothic" w:hAnsi="Century Gothic"/>
                <w:sz w:val="24"/>
                <w:szCs w:val="24"/>
              </w:rPr>
              <w:t>speaks with some hesitation, requires some prompting</w:t>
            </w:r>
          </w:p>
        </w:tc>
        <w:tc>
          <w:tcPr>
            <w:tcW w:w="2872" w:type="dxa"/>
            <w:tcBorders>
              <w:bottom w:val="nil"/>
            </w:tcBorders>
          </w:tcPr>
          <w:p w14:paraId="37BDA40C" w14:textId="77777777" w:rsidR="00FA326B" w:rsidRPr="00537569" w:rsidRDefault="00FA326B" w:rsidP="00FA326B">
            <w:pPr>
              <w:rPr>
                <w:rFonts w:ascii="Century Gothic" w:hAnsi="Century Gothic"/>
                <w:sz w:val="24"/>
                <w:szCs w:val="24"/>
              </w:rPr>
            </w:pPr>
            <w:r w:rsidRPr="00537569">
              <w:rPr>
                <w:rFonts w:ascii="Century Gothic" w:hAnsi="Century Gothic"/>
                <w:sz w:val="24"/>
                <w:szCs w:val="24"/>
              </w:rPr>
              <w:sym w:font="Wingdings" w:char="F071"/>
            </w:r>
            <w:r w:rsidRPr="00537569">
              <w:rPr>
                <w:rFonts w:ascii="Century Gothic" w:hAnsi="Century Gothic"/>
                <w:sz w:val="24"/>
                <w:szCs w:val="24"/>
              </w:rPr>
              <w:t>communicates ideas clearly and confidently, with spontaneity</w:t>
            </w:r>
          </w:p>
        </w:tc>
      </w:tr>
      <w:tr w:rsidR="00785545" w14:paraId="4A49C595" w14:textId="77777777" w:rsidTr="002B2F23">
        <w:trPr>
          <w:trHeight w:val="220"/>
        </w:trPr>
        <w:tc>
          <w:tcPr>
            <w:tcW w:w="9965" w:type="dxa"/>
            <w:gridSpan w:val="4"/>
            <w:shd w:val="pct35" w:color="auto" w:fill="FFFFFF"/>
          </w:tcPr>
          <w:p w14:paraId="3F8490FB" w14:textId="0731FA5A" w:rsidR="00785545" w:rsidRDefault="00785545" w:rsidP="00785545">
            <w:pPr>
              <w:rPr>
                <w:rFonts w:ascii="Century Gothic" w:hAnsi="Century Gothic"/>
              </w:rPr>
            </w:pPr>
            <w:r w:rsidRPr="0051499C">
              <w:rPr>
                <w:rFonts w:ascii="Arial" w:hAnsi="Arial"/>
                <w:b/>
                <w:sz w:val="32"/>
                <w:szCs w:val="32"/>
              </w:rPr>
              <w:t>TERM MARK</w:t>
            </w:r>
          </w:p>
        </w:tc>
        <w:tc>
          <w:tcPr>
            <w:tcW w:w="2872" w:type="dxa"/>
            <w:shd w:val="pct35" w:color="auto" w:fill="FFFFFF"/>
          </w:tcPr>
          <w:p w14:paraId="26BA0B21" w14:textId="5A07461C" w:rsidR="00785545" w:rsidRDefault="00785545" w:rsidP="00785545">
            <w:pPr>
              <w:rPr>
                <w:rFonts w:ascii="Century Gothic" w:hAnsi="Century Gothic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 xml:space="preserve">                        </w:t>
            </w:r>
            <w:r w:rsidRPr="00BC3596">
              <w:rPr>
                <w:rFonts w:ascii="Arial" w:hAnsi="Arial"/>
                <w:b/>
                <w:sz w:val="32"/>
                <w:szCs w:val="32"/>
              </w:rPr>
              <w:t>/36</w:t>
            </w:r>
          </w:p>
        </w:tc>
      </w:tr>
    </w:tbl>
    <w:p w14:paraId="6B784FD9" w14:textId="4E1D33D3" w:rsidR="004D6164" w:rsidRDefault="00537569"/>
    <w:p w14:paraId="5159F513" w14:textId="52F029C9" w:rsidR="00FA326B" w:rsidRDefault="00FA326B">
      <w:pPr>
        <w:rPr>
          <w:sz w:val="30"/>
          <w:szCs w:val="30"/>
        </w:rPr>
      </w:pPr>
      <w:r w:rsidRPr="00FA326B">
        <w:rPr>
          <w:sz w:val="30"/>
          <w:szCs w:val="30"/>
        </w:rPr>
        <w:t>Notes:</w:t>
      </w:r>
    </w:p>
    <w:p w14:paraId="06F484B7" w14:textId="72BB646D" w:rsidR="00ED1F21" w:rsidRPr="00ED1F21" w:rsidRDefault="00ED1F21" w:rsidP="007D7379">
      <w:pPr>
        <w:pStyle w:val="ListParagraph"/>
        <w:numPr>
          <w:ilvl w:val="0"/>
          <w:numId w:val="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_____________________________________</w:t>
      </w:r>
      <w:r w:rsidR="007D7379">
        <w:rPr>
          <w:sz w:val="30"/>
          <w:szCs w:val="30"/>
        </w:rPr>
        <w:t>_______</w:t>
      </w:r>
      <w:r>
        <w:rPr>
          <w:sz w:val="30"/>
          <w:szCs w:val="30"/>
        </w:rPr>
        <w:t>_____________________________________</w:t>
      </w:r>
    </w:p>
    <w:p w14:paraId="1FD35BAF" w14:textId="7CCCDF50" w:rsidR="00ED1F21" w:rsidRPr="00537569" w:rsidRDefault="007D7379" w:rsidP="00537569">
      <w:pPr>
        <w:pStyle w:val="ListParagraph"/>
        <w:numPr>
          <w:ilvl w:val="0"/>
          <w:numId w:val="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</w:t>
      </w:r>
    </w:p>
    <w:sectPr w:rsidR="00ED1F21" w:rsidRPr="00537569" w:rsidSect="00537569">
      <w:pgSz w:w="15840" w:h="12240" w:orient="landscape"/>
      <w:pgMar w:top="950" w:right="1440" w:bottom="69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A355B"/>
    <w:multiLevelType w:val="hybridMultilevel"/>
    <w:tmpl w:val="A1FEFFF8"/>
    <w:lvl w:ilvl="0" w:tplc="1248CEA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6B"/>
    <w:rsid w:val="00537569"/>
    <w:rsid w:val="00785545"/>
    <w:rsid w:val="007D7379"/>
    <w:rsid w:val="009743DF"/>
    <w:rsid w:val="00ED1F21"/>
    <w:rsid w:val="00EF34A6"/>
    <w:rsid w:val="00FA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52C34B"/>
  <w15:chartTrackingRefBased/>
  <w15:docId w15:val="{70CBFAC6-8EAD-1847-94D6-8CD19682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26B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2019-11-19T16:56:00Z</cp:lastPrinted>
  <dcterms:created xsi:type="dcterms:W3CDTF">2019-11-12T19:34:00Z</dcterms:created>
  <dcterms:modified xsi:type="dcterms:W3CDTF">2020-08-18T15:35:00Z</dcterms:modified>
</cp:coreProperties>
</file>